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8C" w:rsidRPr="00A85B9F" w:rsidRDefault="00D70872" w:rsidP="00A85B9F">
      <w:pPr>
        <w:jc w:val="center"/>
        <w:rPr>
          <w:rFonts w:ascii="Georgia" w:hAnsi="Georgia"/>
          <w:b/>
          <w:sz w:val="32"/>
          <w:szCs w:val="32"/>
          <w:lang w:val="en-AU"/>
        </w:rPr>
      </w:pPr>
      <w:r>
        <w:rPr>
          <w:rFonts w:ascii="Georgia" w:hAnsi="Georgia"/>
          <w:b/>
          <w:sz w:val="32"/>
          <w:szCs w:val="32"/>
          <w:lang w:val="en-AU"/>
        </w:rPr>
        <w:t>The greatest</w:t>
      </w:r>
      <w:r w:rsidR="00A85B9F">
        <w:rPr>
          <w:rFonts w:ascii="Georgia" w:hAnsi="Georgia"/>
          <w:b/>
          <w:sz w:val="32"/>
          <w:szCs w:val="32"/>
          <w:lang w:val="en-AU"/>
        </w:rPr>
        <w:t xml:space="preserve"> thing that could happen to you</w:t>
      </w:r>
    </w:p>
    <w:p w:rsidR="00A85B9F" w:rsidRDefault="00A85B9F" w:rsidP="00A85B9F">
      <w:pPr>
        <w:jc w:val="both"/>
        <w:rPr>
          <w:rFonts w:ascii="Georgia" w:hAnsi="Georgia"/>
          <w:b/>
          <w:lang w:val="en-AU"/>
        </w:rPr>
      </w:pPr>
    </w:p>
    <w:p w:rsidR="00E65C91" w:rsidRPr="00A85B9F" w:rsidRDefault="00447A7D" w:rsidP="00A85B9F">
      <w:pPr>
        <w:jc w:val="both"/>
        <w:rPr>
          <w:rFonts w:ascii="Georgia" w:hAnsi="Georgia"/>
          <w:b/>
          <w:lang w:val="en-AU"/>
        </w:rPr>
      </w:pPr>
      <w:r w:rsidRPr="00A85B9F">
        <w:rPr>
          <w:rFonts w:ascii="Georgia" w:hAnsi="Georgia"/>
          <w:b/>
          <w:lang w:val="en-AU"/>
        </w:rPr>
        <w:t>Opening text: J</w:t>
      </w:r>
      <w:r w:rsidR="00B954A5" w:rsidRPr="00A85B9F">
        <w:rPr>
          <w:rFonts w:ascii="Georgia" w:hAnsi="Georgia"/>
          <w:b/>
          <w:lang w:val="en-AU"/>
        </w:rPr>
        <w:t>ohn 5:</w:t>
      </w:r>
      <w:r w:rsidRPr="00A85B9F">
        <w:rPr>
          <w:rFonts w:ascii="Georgia" w:hAnsi="Georgia"/>
          <w:b/>
          <w:lang w:val="en-AU"/>
        </w:rPr>
        <w:t>1-24</w:t>
      </w:r>
    </w:p>
    <w:p w:rsidR="005C11BC" w:rsidRDefault="005C11BC" w:rsidP="005C11BC">
      <w:pPr>
        <w:jc w:val="both"/>
        <w:rPr>
          <w:rFonts w:ascii="Georgia" w:hAnsi="Georgia"/>
          <w:lang w:val="en-AU"/>
        </w:rPr>
      </w:pPr>
    </w:p>
    <w:p w:rsidR="005C11BC" w:rsidRPr="008771ED" w:rsidRDefault="005C11BC" w:rsidP="008771ED">
      <w:pPr>
        <w:pStyle w:val="ListParagraph"/>
        <w:numPr>
          <w:ilvl w:val="0"/>
          <w:numId w:val="2"/>
        </w:numPr>
        <w:jc w:val="both"/>
        <w:rPr>
          <w:rFonts w:ascii="Georgia" w:hAnsi="Georgia"/>
          <w:b/>
          <w:lang w:val="en-AU"/>
        </w:rPr>
      </w:pPr>
      <w:r w:rsidRPr="008771ED">
        <w:rPr>
          <w:rFonts w:ascii="Georgia" w:hAnsi="Georgia"/>
          <w:b/>
          <w:lang w:val="en-AU"/>
        </w:rPr>
        <w:t>This is the picture of a man living his worst-case scenario.</w:t>
      </w:r>
    </w:p>
    <w:p w:rsidR="005C11BC" w:rsidRPr="00A85B9F" w:rsidRDefault="005C11BC" w:rsidP="005C11BC">
      <w:pPr>
        <w:jc w:val="both"/>
        <w:rPr>
          <w:rFonts w:ascii="Georgia" w:hAnsi="Georgia"/>
          <w:lang w:val="en-AU"/>
        </w:rPr>
      </w:pPr>
    </w:p>
    <w:p w:rsidR="005C11BC" w:rsidRDefault="005C11BC" w:rsidP="005C11BC">
      <w:pPr>
        <w:jc w:val="both"/>
        <w:rPr>
          <w:rFonts w:ascii="Georgia" w:hAnsi="Georgia"/>
          <w:lang w:val="en-AU"/>
        </w:rPr>
      </w:pPr>
      <w:r w:rsidRPr="00A85B9F">
        <w:rPr>
          <w:rFonts w:ascii="Georgia" w:hAnsi="Georgia"/>
          <w:lang w:val="en-AU"/>
        </w:rPr>
        <w:t>A ‘worst-case scenario’ is when someone is faced with the most severe, most unpleasant</w:t>
      </w:r>
      <w:r>
        <w:rPr>
          <w:rFonts w:ascii="Georgia" w:hAnsi="Georgia"/>
          <w:lang w:val="en-AU"/>
        </w:rPr>
        <w:t xml:space="preserve">, </w:t>
      </w:r>
      <w:r w:rsidRPr="00A85B9F">
        <w:rPr>
          <w:rFonts w:ascii="Georgia" w:hAnsi="Georgia"/>
          <w:lang w:val="en-AU"/>
        </w:rPr>
        <w:t>worst possible outcome in a given situation.</w:t>
      </w:r>
    </w:p>
    <w:p w:rsidR="00B81671" w:rsidRDefault="00B81671" w:rsidP="005C11BC">
      <w:pPr>
        <w:jc w:val="both"/>
        <w:rPr>
          <w:rFonts w:ascii="Georgia" w:hAnsi="Georgia"/>
          <w:lang w:val="en-AU"/>
        </w:rPr>
      </w:pPr>
    </w:p>
    <w:p w:rsidR="00B81671" w:rsidRDefault="00D70872" w:rsidP="007A00C0">
      <w:pPr>
        <w:pStyle w:val="ListParagraph"/>
        <w:numPr>
          <w:ilvl w:val="0"/>
          <w:numId w:val="1"/>
        </w:numPr>
        <w:jc w:val="both"/>
        <w:rPr>
          <w:rFonts w:ascii="Georgia" w:hAnsi="Georgia"/>
          <w:lang w:val="en-AU"/>
        </w:rPr>
      </w:pPr>
      <w:r>
        <w:rPr>
          <w:rFonts w:ascii="Georgia" w:hAnsi="Georgia"/>
          <w:lang w:val="en-AU"/>
        </w:rPr>
        <w:t>Sick for 38 years</w:t>
      </w:r>
    </w:p>
    <w:p w:rsidR="007A00C0" w:rsidRDefault="007A00C0" w:rsidP="007A00C0">
      <w:pPr>
        <w:pStyle w:val="ListParagraph"/>
        <w:numPr>
          <w:ilvl w:val="0"/>
          <w:numId w:val="1"/>
        </w:numPr>
        <w:jc w:val="both"/>
        <w:rPr>
          <w:rFonts w:ascii="Georgia" w:hAnsi="Georgia"/>
          <w:lang w:val="en-AU"/>
        </w:rPr>
      </w:pPr>
      <w:r>
        <w:rPr>
          <w:rFonts w:ascii="Georgia" w:hAnsi="Georgia"/>
          <w:lang w:val="en-AU"/>
        </w:rPr>
        <w:t xml:space="preserve">No hope of healing </w:t>
      </w:r>
    </w:p>
    <w:p w:rsidR="00A64801" w:rsidRDefault="00A64801" w:rsidP="007A00C0">
      <w:pPr>
        <w:pStyle w:val="ListParagraph"/>
        <w:numPr>
          <w:ilvl w:val="0"/>
          <w:numId w:val="1"/>
        </w:numPr>
        <w:jc w:val="both"/>
        <w:rPr>
          <w:rFonts w:ascii="Georgia" w:hAnsi="Georgia"/>
          <w:lang w:val="en-AU"/>
        </w:rPr>
      </w:pPr>
      <w:r>
        <w:rPr>
          <w:rFonts w:ascii="Georgia" w:hAnsi="Georgia"/>
          <w:lang w:val="en-AU"/>
        </w:rPr>
        <w:t xml:space="preserve">His company were other suffering people – a </w:t>
      </w:r>
      <w:r w:rsidR="002C5B95">
        <w:rPr>
          <w:rFonts w:ascii="Georgia" w:hAnsi="Georgia"/>
          <w:lang w:val="en-AU"/>
        </w:rPr>
        <w:t>depressive environ</w:t>
      </w:r>
      <w:r>
        <w:rPr>
          <w:rFonts w:ascii="Georgia" w:hAnsi="Georgia"/>
          <w:lang w:val="en-AU"/>
        </w:rPr>
        <w:t>ment</w:t>
      </w:r>
    </w:p>
    <w:p w:rsidR="007A00C0" w:rsidRDefault="00A64801" w:rsidP="007A00C0">
      <w:pPr>
        <w:pStyle w:val="ListParagraph"/>
        <w:numPr>
          <w:ilvl w:val="0"/>
          <w:numId w:val="1"/>
        </w:numPr>
        <w:jc w:val="both"/>
        <w:rPr>
          <w:rFonts w:ascii="Georgia" w:hAnsi="Georgia"/>
          <w:lang w:val="en-AU"/>
        </w:rPr>
      </w:pPr>
      <w:r>
        <w:rPr>
          <w:rFonts w:ascii="Georgia" w:hAnsi="Georgia"/>
          <w:lang w:val="en-AU"/>
        </w:rPr>
        <w:t>Waiting for the move of the angel, waiting for the move of the water… waiting, waiting, waiting 38 years!</w:t>
      </w:r>
    </w:p>
    <w:p w:rsidR="002C5B95" w:rsidRPr="007A00C0" w:rsidRDefault="002C5B95" w:rsidP="007A00C0">
      <w:pPr>
        <w:pStyle w:val="ListParagraph"/>
        <w:numPr>
          <w:ilvl w:val="0"/>
          <w:numId w:val="1"/>
        </w:numPr>
        <w:jc w:val="both"/>
        <w:rPr>
          <w:rFonts w:ascii="Georgia" w:hAnsi="Georgia"/>
          <w:lang w:val="en-AU"/>
        </w:rPr>
      </w:pPr>
      <w:r>
        <w:rPr>
          <w:rFonts w:ascii="Georgia" w:hAnsi="Georgia"/>
          <w:lang w:val="en-AU"/>
        </w:rPr>
        <w:t>Marginalised – again and again, year after year, he can’t be part of the feast. He can’t be in the temple with the crowd. He has to be with this other crowd of sick people.</w:t>
      </w:r>
    </w:p>
    <w:p w:rsidR="0083708C" w:rsidRDefault="0083708C" w:rsidP="00A85B9F">
      <w:pPr>
        <w:jc w:val="both"/>
        <w:rPr>
          <w:rFonts w:ascii="Georgia" w:hAnsi="Georgia"/>
          <w:lang w:val="en-AU"/>
        </w:rPr>
      </w:pPr>
    </w:p>
    <w:p w:rsidR="005D6DD2" w:rsidRDefault="005D6DD2" w:rsidP="005D6DD2">
      <w:pPr>
        <w:pStyle w:val="ListParagraph"/>
        <w:numPr>
          <w:ilvl w:val="0"/>
          <w:numId w:val="2"/>
        </w:numPr>
        <w:jc w:val="both"/>
        <w:rPr>
          <w:rFonts w:ascii="Georgia" w:hAnsi="Georgia"/>
          <w:b/>
          <w:lang w:val="en-AU"/>
        </w:rPr>
      </w:pPr>
      <w:r>
        <w:rPr>
          <w:rFonts w:ascii="Georgia" w:hAnsi="Georgia"/>
          <w:b/>
          <w:lang w:val="en-AU"/>
        </w:rPr>
        <w:t>Jesus came into that picture</w:t>
      </w:r>
    </w:p>
    <w:p w:rsidR="002C5B95" w:rsidRDefault="002C5B95" w:rsidP="00A85B9F">
      <w:pPr>
        <w:jc w:val="both"/>
        <w:rPr>
          <w:rFonts w:ascii="Georgia" w:hAnsi="Georgia"/>
          <w:lang w:val="en-AU"/>
        </w:rPr>
      </w:pPr>
    </w:p>
    <w:p w:rsidR="002C5B95" w:rsidRDefault="002C5B95" w:rsidP="00A85B9F">
      <w:pPr>
        <w:jc w:val="both"/>
        <w:rPr>
          <w:rFonts w:ascii="Georgia" w:hAnsi="Georgia"/>
          <w:lang w:val="en-AU"/>
        </w:rPr>
      </w:pPr>
      <w:r w:rsidRPr="00D70872">
        <w:rPr>
          <w:rFonts w:ascii="Georgia" w:hAnsi="Georgia"/>
          <w:lang w:val="en-AU"/>
        </w:rPr>
        <w:t>Jesus came into this man’s worst-case scenario</w:t>
      </w:r>
      <w:r>
        <w:rPr>
          <w:rFonts w:ascii="Georgia" w:hAnsi="Georgia"/>
          <w:b/>
          <w:lang w:val="en-AU"/>
        </w:rPr>
        <w:t xml:space="preserve">. </w:t>
      </w:r>
      <w:r>
        <w:rPr>
          <w:rFonts w:ascii="Georgia" w:hAnsi="Georgia"/>
          <w:lang w:val="en-AU"/>
        </w:rPr>
        <w:t xml:space="preserve">He could have joined the feast but he joined those who couldn’t go to the feast. </w:t>
      </w:r>
      <w:r w:rsidR="001F67B6">
        <w:rPr>
          <w:rFonts w:ascii="Georgia" w:hAnsi="Georgia"/>
          <w:lang w:val="en-AU"/>
        </w:rPr>
        <w:t xml:space="preserve">In fact, </w:t>
      </w:r>
      <w:r>
        <w:rPr>
          <w:rFonts w:ascii="Georgia" w:hAnsi="Georgia"/>
          <w:lang w:val="en-AU"/>
        </w:rPr>
        <w:t>He came to the</w:t>
      </w:r>
      <w:r w:rsidR="00F80FF3">
        <w:rPr>
          <w:rFonts w:ascii="Georgia" w:hAnsi="Georgia"/>
          <w:lang w:val="en-AU"/>
        </w:rPr>
        <w:t xml:space="preserve"> worst possible case in the room and healed him.</w:t>
      </w:r>
    </w:p>
    <w:p w:rsidR="00F80FF3" w:rsidRDefault="00F80FF3" w:rsidP="00A85B9F">
      <w:pPr>
        <w:jc w:val="both"/>
        <w:rPr>
          <w:rFonts w:ascii="Georgia" w:hAnsi="Georgia"/>
          <w:lang w:val="en-AU"/>
        </w:rPr>
      </w:pPr>
    </w:p>
    <w:p w:rsidR="00F80FF3" w:rsidRDefault="003A23D4" w:rsidP="00A85B9F">
      <w:pPr>
        <w:jc w:val="both"/>
        <w:rPr>
          <w:rFonts w:ascii="Georgia" w:hAnsi="Georgia"/>
          <w:lang w:val="en-AU"/>
        </w:rPr>
      </w:pPr>
      <w:r>
        <w:rPr>
          <w:rFonts w:ascii="Georgia" w:hAnsi="Georgia"/>
          <w:lang w:val="en-AU"/>
        </w:rPr>
        <w:t xml:space="preserve">The Gospels show </w:t>
      </w:r>
      <w:r w:rsidR="00D70872">
        <w:rPr>
          <w:rFonts w:ascii="Georgia" w:hAnsi="Georgia"/>
          <w:lang w:val="en-AU"/>
        </w:rPr>
        <w:t xml:space="preserve">always </w:t>
      </w:r>
      <w:r>
        <w:rPr>
          <w:rFonts w:ascii="Georgia" w:hAnsi="Georgia"/>
          <w:lang w:val="en-AU"/>
        </w:rPr>
        <w:t>Jesus co</w:t>
      </w:r>
      <w:r w:rsidR="00F80FF3">
        <w:rPr>
          <w:rFonts w:ascii="Georgia" w:hAnsi="Georgia"/>
          <w:lang w:val="en-AU"/>
        </w:rPr>
        <w:t>m</w:t>
      </w:r>
      <w:r>
        <w:rPr>
          <w:rFonts w:ascii="Georgia" w:hAnsi="Georgia"/>
          <w:lang w:val="en-AU"/>
        </w:rPr>
        <w:t>ing</w:t>
      </w:r>
      <w:r w:rsidR="00F80FF3">
        <w:rPr>
          <w:rFonts w:ascii="Georgia" w:hAnsi="Georgia"/>
          <w:lang w:val="en-AU"/>
        </w:rPr>
        <w:t xml:space="preserve"> into people’s most severe and unpleasant circumstances</w:t>
      </w:r>
      <w:r>
        <w:rPr>
          <w:rFonts w:ascii="Georgia" w:hAnsi="Georgia"/>
          <w:lang w:val="en-AU"/>
        </w:rPr>
        <w:t xml:space="preserve"> and overturning</w:t>
      </w:r>
      <w:r w:rsidR="001F67B6">
        <w:rPr>
          <w:rFonts w:ascii="Georgia" w:hAnsi="Georgia"/>
          <w:lang w:val="en-AU"/>
        </w:rPr>
        <w:t xml:space="preserve"> what could be the worst possible outcome</w:t>
      </w:r>
      <w:r w:rsidR="002201B4">
        <w:rPr>
          <w:rFonts w:ascii="Georgia" w:hAnsi="Georgia"/>
          <w:lang w:val="en-AU"/>
        </w:rPr>
        <w:t xml:space="preserve"> for them</w:t>
      </w:r>
      <w:r w:rsidR="00F80FF3">
        <w:rPr>
          <w:rFonts w:ascii="Georgia" w:hAnsi="Georgia"/>
          <w:lang w:val="en-AU"/>
        </w:rPr>
        <w:t>.</w:t>
      </w:r>
    </w:p>
    <w:p w:rsidR="001F67B6" w:rsidRDefault="001F67B6" w:rsidP="00A85B9F">
      <w:pPr>
        <w:jc w:val="both"/>
        <w:rPr>
          <w:rFonts w:ascii="Georgia" w:hAnsi="Georgia"/>
          <w:lang w:val="en-AU"/>
        </w:rPr>
      </w:pPr>
    </w:p>
    <w:p w:rsidR="002201B4" w:rsidRPr="002201B4" w:rsidRDefault="002201B4" w:rsidP="002201B4">
      <w:pPr>
        <w:pStyle w:val="ListParagraph"/>
        <w:numPr>
          <w:ilvl w:val="0"/>
          <w:numId w:val="2"/>
        </w:numPr>
        <w:jc w:val="both"/>
        <w:rPr>
          <w:rFonts w:ascii="Georgia" w:hAnsi="Georgia"/>
          <w:b/>
          <w:lang w:val="en-AU"/>
        </w:rPr>
      </w:pPr>
      <w:r>
        <w:rPr>
          <w:rFonts w:ascii="Georgia" w:hAnsi="Georgia"/>
          <w:b/>
          <w:lang w:val="en-AU"/>
        </w:rPr>
        <w:t>Jesus came again to reveal the ‘full picture’</w:t>
      </w:r>
      <w:r w:rsidR="00D70872">
        <w:rPr>
          <w:rFonts w:ascii="Georgia" w:hAnsi="Georgia"/>
          <w:b/>
          <w:lang w:val="en-AU"/>
        </w:rPr>
        <w:t xml:space="preserve"> to this man</w:t>
      </w:r>
    </w:p>
    <w:p w:rsidR="002201B4" w:rsidRDefault="002201B4" w:rsidP="00A85B9F">
      <w:pPr>
        <w:jc w:val="both"/>
        <w:rPr>
          <w:rFonts w:ascii="Georgia" w:hAnsi="Georgia"/>
          <w:lang w:val="en-AU"/>
        </w:rPr>
      </w:pPr>
    </w:p>
    <w:p w:rsidR="00F80FF3" w:rsidRDefault="00F80FF3" w:rsidP="00D70872">
      <w:pPr>
        <w:jc w:val="both"/>
        <w:rPr>
          <w:rStyle w:val="woj"/>
          <w:rFonts w:ascii="Georgia" w:hAnsi="Georgia"/>
          <w:i/>
          <w:color w:val="000000"/>
        </w:rPr>
      </w:pPr>
      <w:r>
        <w:rPr>
          <w:rFonts w:ascii="Georgia" w:hAnsi="Georgia"/>
          <w:lang w:val="en-AU"/>
        </w:rPr>
        <w:t xml:space="preserve">Let us read now </w:t>
      </w:r>
      <w:r w:rsidRPr="00F80FF3">
        <w:rPr>
          <w:rFonts w:ascii="Georgia" w:hAnsi="Georgia"/>
          <w:b/>
          <w:lang w:val="en-AU"/>
        </w:rPr>
        <w:t>verses 14</w:t>
      </w:r>
      <w:r w:rsidR="00D70872">
        <w:rPr>
          <w:rFonts w:ascii="Georgia" w:hAnsi="Georgia"/>
          <w:b/>
          <w:lang w:val="en-AU"/>
        </w:rPr>
        <w:t>:</w:t>
      </w:r>
      <w:r>
        <w:rPr>
          <w:rFonts w:ascii="Georgia" w:hAnsi="Georgia"/>
          <w:lang w:val="en-AU"/>
        </w:rPr>
        <w:t xml:space="preserve"> </w:t>
      </w:r>
      <w:r w:rsidR="00D70872">
        <w:rPr>
          <w:rFonts w:ascii="Georgia" w:hAnsi="Georgia"/>
          <w:lang w:val="en-AU"/>
        </w:rPr>
        <w:t xml:space="preserve"> </w:t>
      </w:r>
      <w:r w:rsidRPr="00F80FF3">
        <w:rPr>
          <w:rStyle w:val="text"/>
          <w:rFonts w:ascii="Georgia" w:hAnsi="Georgia" w:cs="Arial"/>
          <w:b/>
          <w:bCs/>
          <w:i/>
          <w:color w:val="000000"/>
          <w:vertAlign w:val="superscript"/>
        </w:rPr>
        <w:t>14 </w:t>
      </w:r>
      <w:r w:rsidRPr="00F80FF3">
        <w:rPr>
          <w:rStyle w:val="text"/>
          <w:rFonts w:ascii="Georgia" w:hAnsi="Georgia"/>
          <w:i/>
          <w:color w:val="000000"/>
        </w:rPr>
        <w:t>Afterward Jesus found him in the temple, and said to him,</w:t>
      </w:r>
      <w:r w:rsidRPr="00F80FF3">
        <w:rPr>
          <w:rStyle w:val="apple-converted-space"/>
          <w:rFonts w:ascii="Georgia" w:hAnsi="Georgia"/>
          <w:i/>
          <w:color w:val="000000"/>
        </w:rPr>
        <w:t> </w:t>
      </w:r>
      <w:r w:rsidRPr="00F80FF3">
        <w:rPr>
          <w:rStyle w:val="woj"/>
          <w:rFonts w:ascii="Georgia" w:hAnsi="Georgia"/>
          <w:i/>
          <w:color w:val="000000"/>
        </w:rPr>
        <w:t>“See, you have been made well. Sin no more, lest a worse thing come upon you.”</w:t>
      </w:r>
    </w:p>
    <w:p w:rsidR="00D70872" w:rsidRPr="00D70872" w:rsidRDefault="00D70872" w:rsidP="00D70872">
      <w:pPr>
        <w:jc w:val="both"/>
        <w:rPr>
          <w:rFonts w:ascii="Georgia" w:hAnsi="Georgia"/>
          <w:lang w:val="en-AU"/>
        </w:rPr>
      </w:pPr>
    </w:p>
    <w:p w:rsidR="00B5493C" w:rsidRPr="00195686" w:rsidRDefault="00B5493C" w:rsidP="00D70872">
      <w:pPr>
        <w:jc w:val="center"/>
        <w:rPr>
          <w:rFonts w:ascii="Georgia" w:hAnsi="Georgia"/>
          <w:b/>
        </w:rPr>
      </w:pPr>
      <w:r w:rsidRPr="00195686">
        <w:rPr>
          <w:rFonts w:ascii="Georgia" w:hAnsi="Georgia"/>
          <w:b/>
        </w:rPr>
        <w:t>Jesus finds him again</w:t>
      </w:r>
    </w:p>
    <w:p w:rsidR="00195686" w:rsidRPr="00E84FAF" w:rsidRDefault="00B5493C" w:rsidP="00A85B9F">
      <w:pPr>
        <w:jc w:val="both"/>
        <w:rPr>
          <w:rFonts w:ascii="Georgia" w:hAnsi="Georgia"/>
        </w:rPr>
      </w:pPr>
      <w:r w:rsidRPr="00E84FAF">
        <w:rPr>
          <w:rFonts w:ascii="Georgia" w:hAnsi="Georgia"/>
        </w:rPr>
        <w:t xml:space="preserve">Jesus still came looking for him. </w:t>
      </w:r>
      <w:r w:rsidR="001F67B6" w:rsidRPr="00E84FAF">
        <w:rPr>
          <w:rFonts w:ascii="Georgia" w:hAnsi="Georgia"/>
        </w:rPr>
        <w:t>Th</w:t>
      </w:r>
      <w:r w:rsidRPr="00E84FAF">
        <w:rPr>
          <w:rFonts w:ascii="Georgia" w:hAnsi="Georgia"/>
        </w:rPr>
        <w:t xml:space="preserve">e </w:t>
      </w:r>
      <w:r w:rsidR="001A6879" w:rsidRPr="00E84FAF">
        <w:rPr>
          <w:rFonts w:ascii="Georgia" w:hAnsi="Georgia"/>
        </w:rPr>
        <w:t xml:space="preserve">man </w:t>
      </w:r>
      <w:r w:rsidRPr="00E84FAF">
        <w:rPr>
          <w:rFonts w:ascii="Georgia" w:hAnsi="Georgia"/>
        </w:rPr>
        <w:t>didn’t know who had healed him</w:t>
      </w:r>
      <w:r w:rsidR="001A6879" w:rsidRPr="00E84FAF">
        <w:rPr>
          <w:rFonts w:ascii="Georgia" w:hAnsi="Georgia"/>
        </w:rPr>
        <w:t xml:space="preserve"> (v.12-13)</w:t>
      </w:r>
      <w:r w:rsidRPr="00E84FAF">
        <w:rPr>
          <w:rFonts w:ascii="Georgia" w:hAnsi="Georgia"/>
        </w:rPr>
        <w:t xml:space="preserve">. </w:t>
      </w:r>
      <w:r w:rsidR="001A6879" w:rsidRPr="00E84FAF">
        <w:rPr>
          <w:rFonts w:ascii="Georgia" w:hAnsi="Georgia"/>
        </w:rPr>
        <w:t>He</w:t>
      </w:r>
      <w:r w:rsidRPr="00E84FAF">
        <w:rPr>
          <w:rFonts w:ascii="Georgia" w:hAnsi="Georgia"/>
        </w:rPr>
        <w:t xml:space="preserve"> </w:t>
      </w:r>
      <w:r w:rsidR="001A6879" w:rsidRPr="00E84FAF">
        <w:rPr>
          <w:rFonts w:ascii="Georgia" w:hAnsi="Georgia"/>
        </w:rPr>
        <w:t xml:space="preserve">still </w:t>
      </w:r>
      <w:r w:rsidRPr="00E84FAF">
        <w:rPr>
          <w:rFonts w:ascii="Georgia" w:hAnsi="Georgia"/>
        </w:rPr>
        <w:t>needed to know Jesus</w:t>
      </w:r>
      <w:r w:rsidR="001F67B6" w:rsidRPr="00E84FAF">
        <w:rPr>
          <w:rFonts w:ascii="Georgia" w:hAnsi="Georgia"/>
        </w:rPr>
        <w:t>. He se</w:t>
      </w:r>
      <w:r w:rsidR="001A6879" w:rsidRPr="00E84FAF">
        <w:rPr>
          <w:rFonts w:ascii="Georgia" w:hAnsi="Georgia"/>
        </w:rPr>
        <w:t>emed to have overcome his worst-</w:t>
      </w:r>
      <w:r w:rsidR="001F67B6" w:rsidRPr="00E84FAF">
        <w:rPr>
          <w:rFonts w:ascii="Georgia" w:hAnsi="Georgia"/>
        </w:rPr>
        <w:t xml:space="preserve">case scenario in </w:t>
      </w:r>
      <w:r w:rsidR="001A6879" w:rsidRPr="00E84FAF">
        <w:rPr>
          <w:rFonts w:ascii="Georgia" w:hAnsi="Georgia"/>
        </w:rPr>
        <w:t>this life</w:t>
      </w:r>
      <w:r w:rsidR="000E03C6" w:rsidRPr="00E84FAF">
        <w:rPr>
          <w:rFonts w:ascii="Georgia" w:hAnsi="Georgia"/>
        </w:rPr>
        <w:t>,</w:t>
      </w:r>
      <w:r w:rsidR="001A6879" w:rsidRPr="00E84FAF">
        <w:rPr>
          <w:rFonts w:ascii="Georgia" w:hAnsi="Georgia"/>
        </w:rPr>
        <w:t xml:space="preserve"> however where was he going to spend eternity? </w:t>
      </w:r>
      <w:r w:rsidR="002201B4" w:rsidRPr="00E84FAF">
        <w:rPr>
          <w:rFonts w:ascii="Georgia" w:hAnsi="Georgia"/>
        </w:rPr>
        <w:t>The man had been healed but could die unsaved</w:t>
      </w:r>
      <w:r w:rsidR="00E84FAF" w:rsidRPr="00E84FAF">
        <w:rPr>
          <w:rFonts w:ascii="Georgia" w:hAnsi="Georgia"/>
        </w:rPr>
        <w:t>.</w:t>
      </w:r>
      <w:r w:rsidR="002201B4" w:rsidRPr="00E84FAF">
        <w:rPr>
          <w:rFonts w:ascii="Georgia" w:hAnsi="Georgia"/>
        </w:rPr>
        <w:t xml:space="preserve"> </w:t>
      </w:r>
      <w:r w:rsidR="001A6879" w:rsidRPr="00E84FAF">
        <w:rPr>
          <w:rFonts w:ascii="Georgia" w:hAnsi="Georgia"/>
        </w:rPr>
        <w:t>An</w:t>
      </w:r>
      <w:r w:rsidR="00E84FAF" w:rsidRPr="00E84FAF">
        <w:rPr>
          <w:rFonts w:ascii="Georgia" w:hAnsi="Georgia"/>
        </w:rPr>
        <w:t xml:space="preserve"> </w:t>
      </w:r>
      <w:r w:rsidR="001A6879" w:rsidRPr="00E84FAF">
        <w:rPr>
          <w:rFonts w:ascii="Georgia" w:hAnsi="Georgia"/>
        </w:rPr>
        <w:t>eternity without God is the true and ultimate</w:t>
      </w:r>
      <w:r w:rsidR="00195686" w:rsidRPr="00E84FAF">
        <w:rPr>
          <w:rFonts w:ascii="Georgia" w:hAnsi="Georgia"/>
        </w:rPr>
        <w:t xml:space="preserve"> worst-case scenario</w:t>
      </w:r>
      <w:r w:rsidR="00793C0D" w:rsidRPr="00E84FAF">
        <w:rPr>
          <w:rFonts w:ascii="Georgia" w:hAnsi="Georgia"/>
        </w:rPr>
        <w:t xml:space="preserve"> for anyone</w:t>
      </w:r>
      <w:r w:rsidR="00195686" w:rsidRPr="00E84FAF">
        <w:rPr>
          <w:rFonts w:ascii="Georgia" w:hAnsi="Georgia"/>
        </w:rPr>
        <w:t>. Jesus came to that one also. He came to save us.</w:t>
      </w:r>
    </w:p>
    <w:p w:rsidR="00195686" w:rsidRDefault="00195686" w:rsidP="00A85B9F">
      <w:pPr>
        <w:jc w:val="both"/>
        <w:rPr>
          <w:rFonts w:ascii="Georgia" w:hAnsi="Georgia"/>
        </w:rPr>
      </w:pPr>
    </w:p>
    <w:p w:rsidR="00195686" w:rsidRDefault="00195686" w:rsidP="00D70872">
      <w:pPr>
        <w:jc w:val="center"/>
        <w:rPr>
          <w:rFonts w:ascii="Georgia" w:hAnsi="Georgia"/>
          <w:b/>
        </w:rPr>
      </w:pPr>
      <w:r>
        <w:rPr>
          <w:rFonts w:ascii="Georgia" w:hAnsi="Georgia"/>
          <w:b/>
        </w:rPr>
        <w:t>‘See, you have been made well’</w:t>
      </w:r>
    </w:p>
    <w:p w:rsidR="00195686" w:rsidRDefault="00195686" w:rsidP="00A85B9F">
      <w:pPr>
        <w:jc w:val="both"/>
        <w:rPr>
          <w:rFonts w:ascii="Georgia" w:hAnsi="Georgia"/>
        </w:rPr>
      </w:pPr>
      <w:r>
        <w:rPr>
          <w:rFonts w:ascii="Georgia" w:hAnsi="Georgia"/>
        </w:rPr>
        <w:t>Jesus points him to the reality of what he received. How important it is to acknowledge the grace of God in our lives.</w:t>
      </w:r>
      <w:r w:rsidR="001D5668">
        <w:rPr>
          <w:rFonts w:ascii="Georgia" w:hAnsi="Georgia"/>
        </w:rPr>
        <w:t xml:space="preserve"> The man was now in the temple, no longer at the sheep gate, he was now celebrating and feasting with a different crowd.</w:t>
      </w:r>
    </w:p>
    <w:p w:rsidR="00195686" w:rsidRDefault="00195686" w:rsidP="00A85B9F">
      <w:pPr>
        <w:jc w:val="both"/>
        <w:rPr>
          <w:rFonts w:ascii="Georgia" w:hAnsi="Georgia"/>
        </w:rPr>
      </w:pPr>
    </w:p>
    <w:p w:rsidR="00195686" w:rsidRDefault="00195686" w:rsidP="00D70872">
      <w:pPr>
        <w:jc w:val="center"/>
        <w:rPr>
          <w:rFonts w:ascii="Georgia" w:hAnsi="Georgia"/>
          <w:b/>
        </w:rPr>
      </w:pPr>
      <w:r>
        <w:rPr>
          <w:rFonts w:ascii="Georgia" w:hAnsi="Georgia"/>
          <w:b/>
        </w:rPr>
        <w:t>‘Sin no more lest a worse thing come upon you’</w:t>
      </w:r>
    </w:p>
    <w:p w:rsidR="0025251F" w:rsidRDefault="0025251F" w:rsidP="00A85B9F">
      <w:pPr>
        <w:jc w:val="both"/>
        <w:rPr>
          <w:rFonts w:ascii="Georgia" w:hAnsi="Georgia"/>
          <w:b/>
        </w:rPr>
      </w:pPr>
    </w:p>
    <w:p w:rsidR="00195686" w:rsidRDefault="00195686" w:rsidP="00A85B9F">
      <w:pPr>
        <w:jc w:val="both"/>
        <w:rPr>
          <w:rFonts w:ascii="Georgia" w:hAnsi="Georgia"/>
        </w:rPr>
      </w:pPr>
      <w:r>
        <w:rPr>
          <w:rFonts w:ascii="Georgia" w:hAnsi="Georgia"/>
        </w:rPr>
        <w:t>A ‘</w:t>
      </w:r>
      <w:r w:rsidRPr="0025251F">
        <w:rPr>
          <w:rFonts w:ascii="Georgia" w:hAnsi="Georgia"/>
          <w:u w:val="single"/>
        </w:rPr>
        <w:t>worse thing’</w:t>
      </w:r>
      <w:r>
        <w:rPr>
          <w:rFonts w:ascii="Georgia" w:hAnsi="Georgia"/>
        </w:rPr>
        <w:t xml:space="preserve">? is there a worst-case scenario than being sick 38 years? - Yes, eternity </w:t>
      </w:r>
      <w:r w:rsidR="00932F6B">
        <w:rPr>
          <w:rFonts w:ascii="Georgia" w:hAnsi="Georgia"/>
        </w:rPr>
        <w:t xml:space="preserve">outside Jesus </w:t>
      </w:r>
      <w:r>
        <w:rPr>
          <w:rFonts w:ascii="Georgia" w:hAnsi="Georgia"/>
        </w:rPr>
        <w:t>is a very long time away from God and a much greater torment than sickness.</w:t>
      </w:r>
      <w:r w:rsidR="003A23D4">
        <w:rPr>
          <w:rFonts w:ascii="Georgia" w:hAnsi="Georgia"/>
        </w:rPr>
        <w:t xml:space="preserve"> Eternity without God is the true</w:t>
      </w:r>
      <w:r w:rsidR="00E84FAF">
        <w:rPr>
          <w:rFonts w:ascii="Georgia" w:hAnsi="Georgia"/>
        </w:rPr>
        <w:t>,</w:t>
      </w:r>
      <w:r w:rsidR="003A23D4">
        <w:rPr>
          <w:rFonts w:ascii="Georgia" w:hAnsi="Georgia"/>
        </w:rPr>
        <w:t xml:space="preserve"> ultimate</w:t>
      </w:r>
      <w:r w:rsidR="00E84FAF">
        <w:rPr>
          <w:rFonts w:ascii="Georgia" w:hAnsi="Georgia"/>
        </w:rPr>
        <w:t>,</w:t>
      </w:r>
      <w:r w:rsidR="003A23D4">
        <w:rPr>
          <w:rFonts w:ascii="Georgia" w:hAnsi="Georgia"/>
        </w:rPr>
        <w:t xml:space="preserve"> worst-case scenario.</w:t>
      </w:r>
    </w:p>
    <w:p w:rsidR="00EC7B1F" w:rsidRDefault="00EC7B1F" w:rsidP="00A85B9F">
      <w:pPr>
        <w:jc w:val="both"/>
        <w:rPr>
          <w:rFonts w:ascii="Georgia" w:hAnsi="Georgia"/>
        </w:rPr>
      </w:pPr>
    </w:p>
    <w:p w:rsidR="00EC7B1F" w:rsidRPr="00E84FAF" w:rsidRDefault="00EC7B1F" w:rsidP="00A85B9F">
      <w:pPr>
        <w:jc w:val="both"/>
        <w:rPr>
          <w:rFonts w:ascii="Georgia" w:hAnsi="Georgia"/>
        </w:rPr>
      </w:pPr>
      <w:r w:rsidRPr="00E84FAF">
        <w:rPr>
          <w:rFonts w:ascii="Georgia" w:hAnsi="Georgia"/>
        </w:rPr>
        <w:lastRenderedPageBreak/>
        <w:t>Je</w:t>
      </w:r>
      <w:r w:rsidR="003A23D4" w:rsidRPr="00E84FAF">
        <w:rPr>
          <w:rFonts w:ascii="Georgia" w:hAnsi="Georgia"/>
        </w:rPr>
        <w:t>sus dealt with both sides of this man’s</w:t>
      </w:r>
      <w:r w:rsidRPr="00E84FAF">
        <w:rPr>
          <w:rFonts w:ascii="Georgia" w:hAnsi="Georgia"/>
        </w:rPr>
        <w:t xml:space="preserve"> tragedy: the natural and the spiritual</w:t>
      </w:r>
      <w:r w:rsidR="003A23D4" w:rsidRPr="00E84FAF">
        <w:rPr>
          <w:rFonts w:ascii="Georgia" w:hAnsi="Georgia"/>
        </w:rPr>
        <w:t>, the temporary and the eternal.</w:t>
      </w:r>
      <w:r w:rsidR="00E84FAF" w:rsidRPr="00E84FAF">
        <w:rPr>
          <w:rFonts w:ascii="Georgia" w:hAnsi="Georgia"/>
        </w:rPr>
        <w:t xml:space="preserve"> We trust in Jesus not just for this life for also the one to come.</w:t>
      </w:r>
    </w:p>
    <w:p w:rsidR="00EC7B1F" w:rsidRDefault="00EC7B1F" w:rsidP="00A85B9F">
      <w:pPr>
        <w:jc w:val="both"/>
        <w:rPr>
          <w:rFonts w:ascii="Georgia" w:hAnsi="Georgia"/>
        </w:rPr>
      </w:pPr>
    </w:p>
    <w:p w:rsidR="001D5668" w:rsidRPr="001D5668" w:rsidRDefault="00EC7B1F" w:rsidP="001D5668">
      <w:pPr>
        <w:jc w:val="both"/>
        <w:rPr>
          <w:rFonts w:ascii="Georgia" w:hAnsi="Georgia"/>
          <w:b/>
        </w:rPr>
      </w:pPr>
      <w:r w:rsidRPr="00EC7B1F">
        <w:rPr>
          <w:rFonts w:ascii="Georgia" w:hAnsi="Georgia"/>
          <w:b/>
        </w:rPr>
        <w:t>Let us now read verses 17, 19-20</w:t>
      </w:r>
      <w:r w:rsidR="001D5668">
        <w:rPr>
          <w:rFonts w:ascii="Georgia" w:hAnsi="Georgia"/>
          <w:b/>
        </w:rPr>
        <w:t>:</w:t>
      </w:r>
      <w:r w:rsidR="00D70872">
        <w:rPr>
          <w:rFonts w:ascii="Georgia" w:hAnsi="Georgia"/>
          <w:b/>
        </w:rPr>
        <w:t xml:space="preserve"> </w:t>
      </w:r>
      <w:r w:rsidR="001D5668" w:rsidRPr="001D5668">
        <w:rPr>
          <w:rFonts w:ascii="Georgia" w:eastAsia="Times New Roman" w:hAnsi="Georgia" w:cs="Arial"/>
          <w:b/>
          <w:bCs/>
          <w:i/>
          <w:color w:val="000000"/>
          <w:vertAlign w:val="superscript"/>
          <w:lang w:eastAsia="en-GB"/>
        </w:rPr>
        <w:t>17 </w:t>
      </w:r>
      <w:r w:rsidR="001D5668" w:rsidRPr="001D5668">
        <w:rPr>
          <w:rFonts w:ascii="Georgia" w:eastAsia="Times New Roman" w:hAnsi="Georgia" w:cs="Times New Roman"/>
          <w:i/>
          <w:color w:val="000000"/>
          <w:shd w:val="clear" w:color="auto" w:fill="FFFFFF"/>
          <w:lang w:eastAsia="en-GB"/>
        </w:rPr>
        <w:t>But Jesus answered them, </w:t>
      </w:r>
      <w:r w:rsidR="001D5668" w:rsidRPr="001D5668">
        <w:rPr>
          <w:rFonts w:ascii="Georgia" w:eastAsia="Times New Roman" w:hAnsi="Georgia" w:cs="Times New Roman"/>
          <w:i/>
          <w:color w:val="000000"/>
          <w:lang w:eastAsia="en-GB"/>
        </w:rPr>
        <w:t>“My Father has been working until now, and I have been working.</w:t>
      </w:r>
    </w:p>
    <w:p w:rsidR="001D5668" w:rsidRPr="001D5668" w:rsidRDefault="001D5668" w:rsidP="001D5668">
      <w:pPr>
        <w:jc w:val="both"/>
        <w:rPr>
          <w:rFonts w:ascii="Georgia" w:eastAsia="Times New Roman" w:hAnsi="Georgia" w:cs="Times New Roman"/>
          <w:i/>
          <w:lang w:eastAsia="en-GB"/>
        </w:rPr>
      </w:pPr>
      <w:r w:rsidRPr="001D5668">
        <w:rPr>
          <w:rFonts w:ascii="Georgia" w:eastAsia="Times New Roman" w:hAnsi="Georgia" w:cs="Arial"/>
          <w:b/>
          <w:bCs/>
          <w:i/>
          <w:color w:val="000000"/>
          <w:vertAlign w:val="superscript"/>
          <w:lang w:eastAsia="en-GB"/>
        </w:rPr>
        <w:t>19 </w:t>
      </w:r>
      <w:r w:rsidRPr="001D5668">
        <w:rPr>
          <w:rFonts w:ascii="Georgia" w:eastAsia="Times New Roman" w:hAnsi="Georgia" w:cs="Times New Roman"/>
          <w:i/>
          <w:color w:val="000000"/>
          <w:lang w:eastAsia="en-GB"/>
        </w:rPr>
        <w:t>Then Jesus answered and said to them, “Most assuredly, I say to you, the Son can do nothing of Himself, but what He sees the Father do; for whatever He does, the Son also does in like manner. </w:t>
      </w:r>
      <w:r w:rsidRPr="001D5668">
        <w:rPr>
          <w:rFonts w:ascii="Georgia" w:eastAsia="Times New Roman" w:hAnsi="Georgia" w:cs="Arial"/>
          <w:b/>
          <w:bCs/>
          <w:i/>
          <w:color w:val="000000"/>
          <w:vertAlign w:val="superscript"/>
          <w:lang w:eastAsia="en-GB"/>
        </w:rPr>
        <w:t>20 </w:t>
      </w:r>
      <w:r w:rsidRPr="001D5668">
        <w:rPr>
          <w:rFonts w:ascii="Georgia" w:eastAsia="Times New Roman" w:hAnsi="Georgia" w:cs="Times New Roman"/>
          <w:i/>
          <w:color w:val="000000"/>
          <w:lang w:eastAsia="en-GB"/>
        </w:rPr>
        <w:t xml:space="preserve">For the Father loves the Son, and shows Him all things that He Himself does; and He will show Him </w:t>
      </w:r>
      <w:r w:rsidRPr="001D5668">
        <w:rPr>
          <w:rFonts w:ascii="Georgia" w:eastAsia="Times New Roman" w:hAnsi="Georgia" w:cs="Times New Roman"/>
          <w:i/>
          <w:color w:val="000000"/>
          <w:u w:val="single"/>
          <w:lang w:eastAsia="en-GB"/>
        </w:rPr>
        <w:t>greater works than these</w:t>
      </w:r>
      <w:r w:rsidRPr="001D5668">
        <w:rPr>
          <w:rFonts w:ascii="Georgia" w:eastAsia="Times New Roman" w:hAnsi="Georgia" w:cs="Times New Roman"/>
          <w:i/>
          <w:color w:val="000000"/>
          <w:lang w:eastAsia="en-GB"/>
        </w:rPr>
        <w:t>, that you may marvel.</w:t>
      </w:r>
    </w:p>
    <w:p w:rsidR="00EC7B1F" w:rsidRDefault="00EC7B1F" w:rsidP="00A85B9F">
      <w:pPr>
        <w:jc w:val="both"/>
        <w:rPr>
          <w:rFonts w:ascii="Georgia" w:hAnsi="Georgia"/>
          <w:b/>
        </w:rPr>
      </w:pPr>
    </w:p>
    <w:p w:rsidR="001D5668" w:rsidRDefault="001D5668" w:rsidP="00D70872">
      <w:pPr>
        <w:jc w:val="center"/>
        <w:rPr>
          <w:rFonts w:ascii="Georgia" w:hAnsi="Georgia"/>
          <w:b/>
        </w:rPr>
      </w:pPr>
      <w:r>
        <w:rPr>
          <w:rFonts w:ascii="Georgia" w:hAnsi="Georgia"/>
          <w:b/>
        </w:rPr>
        <w:t>Greater works than these</w:t>
      </w:r>
    </w:p>
    <w:p w:rsidR="001D5668" w:rsidRDefault="001D5668" w:rsidP="00A85B9F">
      <w:pPr>
        <w:jc w:val="both"/>
        <w:rPr>
          <w:rFonts w:ascii="Georgia" w:hAnsi="Georgia"/>
          <w:b/>
        </w:rPr>
      </w:pPr>
    </w:p>
    <w:p w:rsidR="001D5668" w:rsidRDefault="001D5668" w:rsidP="00A85B9F">
      <w:pPr>
        <w:jc w:val="both"/>
        <w:rPr>
          <w:rFonts w:ascii="Georgia" w:hAnsi="Georgia"/>
        </w:rPr>
      </w:pPr>
      <w:r>
        <w:rPr>
          <w:rFonts w:ascii="Georgia" w:hAnsi="Georgia"/>
        </w:rPr>
        <w:t>What do you mean ‘greater works than these’? This is the story of an outstanding miracle: a man sick for 38 years, immobilised on a mat, completely hopeless and helpless was instantly healed. The people at the pool had never seen anythi</w:t>
      </w:r>
      <w:r w:rsidR="00D70872">
        <w:rPr>
          <w:rFonts w:ascii="Georgia" w:hAnsi="Georgia"/>
        </w:rPr>
        <w:t xml:space="preserve">ng like this: they had seen </w:t>
      </w:r>
      <w:r>
        <w:rPr>
          <w:rFonts w:ascii="Georgia" w:hAnsi="Georgia"/>
        </w:rPr>
        <w:t>the water move but here they saw Jesus move.</w:t>
      </w:r>
    </w:p>
    <w:p w:rsidR="001D5668" w:rsidRDefault="001D5668" w:rsidP="00A85B9F">
      <w:pPr>
        <w:jc w:val="both"/>
        <w:rPr>
          <w:rFonts w:ascii="Georgia" w:hAnsi="Georgia"/>
        </w:rPr>
      </w:pPr>
    </w:p>
    <w:p w:rsidR="001D5668" w:rsidRDefault="001D5668" w:rsidP="00A85B9F">
      <w:pPr>
        <w:jc w:val="both"/>
        <w:rPr>
          <w:rFonts w:ascii="Georgia" w:hAnsi="Georgia"/>
        </w:rPr>
      </w:pPr>
      <w:r>
        <w:rPr>
          <w:rFonts w:ascii="Georgia" w:hAnsi="Georgia"/>
        </w:rPr>
        <w:t>Is there a greater work than healing?</w:t>
      </w:r>
      <w:r w:rsidR="00D70872">
        <w:rPr>
          <w:rFonts w:ascii="Georgia" w:hAnsi="Georgia"/>
        </w:rPr>
        <w:t xml:space="preserve"> </w:t>
      </w:r>
      <w:r>
        <w:rPr>
          <w:rFonts w:ascii="Georgia" w:hAnsi="Georgia"/>
        </w:rPr>
        <w:t xml:space="preserve">Yes. </w:t>
      </w:r>
      <w:r w:rsidR="00D740AD">
        <w:rPr>
          <w:rFonts w:ascii="Georgia" w:hAnsi="Georgia"/>
        </w:rPr>
        <w:t>Salvation is. E</w:t>
      </w:r>
      <w:r>
        <w:rPr>
          <w:rFonts w:ascii="Georgia" w:hAnsi="Georgia"/>
        </w:rPr>
        <w:t>ternal life</w:t>
      </w:r>
      <w:r w:rsidR="00D740AD">
        <w:rPr>
          <w:rFonts w:ascii="Georgia" w:hAnsi="Georgia"/>
        </w:rPr>
        <w:t xml:space="preserve"> is</w:t>
      </w:r>
      <w:r>
        <w:rPr>
          <w:rFonts w:ascii="Georgia" w:hAnsi="Georgia"/>
        </w:rPr>
        <w:t>! That is what Jesus points to in the following verses:</w:t>
      </w:r>
    </w:p>
    <w:p w:rsidR="001D5668" w:rsidRDefault="001D5668" w:rsidP="00A85B9F">
      <w:pPr>
        <w:jc w:val="both"/>
        <w:rPr>
          <w:rFonts w:ascii="Georgia" w:hAnsi="Georgia"/>
        </w:rPr>
      </w:pPr>
    </w:p>
    <w:p w:rsidR="001D5668" w:rsidRPr="00D70872" w:rsidRDefault="001D5668" w:rsidP="00D70872">
      <w:pPr>
        <w:jc w:val="both"/>
        <w:rPr>
          <w:rFonts w:ascii="Georgia" w:hAnsi="Georgia"/>
          <w:b/>
        </w:rPr>
      </w:pPr>
      <w:r w:rsidRPr="001D5668">
        <w:rPr>
          <w:rFonts w:ascii="Georgia" w:hAnsi="Georgia"/>
          <w:b/>
        </w:rPr>
        <w:t>Verses 21 and 24</w:t>
      </w:r>
      <w:r>
        <w:rPr>
          <w:rFonts w:ascii="Georgia" w:hAnsi="Georgia"/>
          <w:b/>
        </w:rPr>
        <w:t>:</w:t>
      </w:r>
      <w:r w:rsidR="00D70872">
        <w:rPr>
          <w:rFonts w:ascii="Georgia" w:hAnsi="Georgia"/>
          <w:b/>
        </w:rPr>
        <w:t xml:space="preserve"> </w:t>
      </w:r>
      <w:r w:rsidRPr="001D5668">
        <w:rPr>
          <w:rFonts w:ascii="Georgia" w:eastAsia="Times New Roman" w:hAnsi="Georgia" w:cs="Arial"/>
          <w:b/>
          <w:bCs/>
          <w:i/>
          <w:color w:val="000000"/>
          <w:vertAlign w:val="superscript"/>
          <w:lang w:eastAsia="en-GB"/>
        </w:rPr>
        <w:t>21 </w:t>
      </w:r>
      <w:r w:rsidRPr="001D5668">
        <w:rPr>
          <w:rFonts w:ascii="Georgia" w:eastAsia="Times New Roman" w:hAnsi="Georgia" w:cs="Times New Roman"/>
          <w:i/>
          <w:color w:val="000000"/>
          <w:lang w:eastAsia="en-GB"/>
        </w:rPr>
        <w:t>For as the Father raises the dead and gives life to </w:t>
      </w:r>
      <w:r w:rsidRPr="001D5668">
        <w:rPr>
          <w:rFonts w:ascii="Georgia" w:eastAsia="Times New Roman" w:hAnsi="Georgia" w:cs="Times New Roman"/>
          <w:i/>
          <w:iCs/>
          <w:color w:val="000000"/>
          <w:lang w:eastAsia="en-GB"/>
        </w:rPr>
        <w:t>them,</w:t>
      </w:r>
      <w:r w:rsidRPr="001D5668">
        <w:rPr>
          <w:rFonts w:ascii="Georgia" w:eastAsia="Times New Roman" w:hAnsi="Georgia" w:cs="Times New Roman"/>
          <w:i/>
          <w:color w:val="000000"/>
          <w:lang w:eastAsia="en-GB"/>
        </w:rPr>
        <w:t> even so the Son gives life to whom He will.</w:t>
      </w:r>
    </w:p>
    <w:p w:rsidR="001D5668" w:rsidRPr="001D5668" w:rsidRDefault="001D5668" w:rsidP="001D5668">
      <w:pPr>
        <w:rPr>
          <w:rFonts w:ascii="Georgia" w:eastAsia="Times New Roman" w:hAnsi="Georgia" w:cs="Times New Roman"/>
          <w:i/>
          <w:lang w:eastAsia="en-GB"/>
        </w:rPr>
      </w:pPr>
    </w:p>
    <w:p w:rsidR="001D5668" w:rsidRDefault="001D5668" w:rsidP="001D5668">
      <w:pPr>
        <w:rPr>
          <w:rFonts w:ascii="Georgia" w:eastAsia="Times New Roman" w:hAnsi="Georgia" w:cs="Times New Roman"/>
          <w:i/>
          <w:color w:val="000000"/>
          <w:lang w:eastAsia="en-GB"/>
        </w:rPr>
      </w:pPr>
      <w:r w:rsidRPr="001D5668">
        <w:rPr>
          <w:rFonts w:ascii="Georgia" w:eastAsia="Times New Roman" w:hAnsi="Georgia" w:cs="Arial"/>
          <w:b/>
          <w:bCs/>
          <w:i/>
          <w:color w:val="000000"/>
          <w:vertAlign w:val="superscript"/>
          <w:lang w:eastAsia="en-GB"/>
        </w:rPr>
        <w:t>24 </w:t>
      </w:r>
      <w:r w:rsidRPr="001D5668">
        <w:rPr>
          <w:rFonts w:ascii="Georgia" w:eastAsia="Times New Roman" w:hAnsi="Georgia" w:cs="Times New Roman"/>
          <w:i/>
          <w:color w:val="000000"/>
          <w:lang w:eastAsia="en-GB"/>
        </w:rPr>
        <w:t>“Most assuredly, I say to you, he who hears My word and believes in Him who sent Me has everlasting life, and shall not come into judgment, but has passed from death into life.</w:t>
      </w:r>
    </w:p>
    <w:p w:rsidR="00932F6B" w:rsidRDefault="00932F6B" w:rsidP="001D5668">
      <w:pPr>
        <w:rPr>
          <w:rFonts w:ascii="Georgia" w:eastAsia="Times New Roman" w:hAnsi="Georgia" w:cs="Times New Roman"/>
          <w:i/>
          <w:color w:val="000000"/>
          <w:lang w:eastAsia="en-GB"/>
        </w:rPr>
      </w:pPr>
    </w:p>
    <w:p w:rsidR="00932F6B" w:rsidRPr="001D5668" w:rsidRDefault="00932F6B" w:rsidP="00315A90">
      <w:pPr>
        <w:jc w:val="both"/>
        <w:rPr>
          <w:rFonts w:ascii="Georgia" w:hAnsi="Georgia"/>
        </w:rPr>
      </w:pPr>
      <w:r>
        <w:rPr>
          <w:rFonts w:ascii="Georgia" w:hAnsi="Georgia"/>
        </w:rPr>
        <w:t>As much as healings and miracles are important and a sign of the love of God for us, t</w:t>
      </w:r>
      <w:r>
        <w:rPr>
          <w:rFonts w:ascii="Georgia" w:hAnsi="Georgia"/>
        </w:rPr>
        <w:t xml:space="preserve">here is a greater work than </w:t>
      </w:r>
      <w:r>
        <w:rPr>
          <w:rFonts w:ascii="Georgia" w:hAnsi="Georgia"/>
        </w:rPr>
        <w:t>healing or any</w:t>
      </w:r>
      <w:r>
        <w:rPr>
          <w:rFonts w:ascii="Georgia" w:hAnsi="Georgia"/>
        </w:rPr>
        <w:t xml:space="preserve"> temporal blessing we may receive</w:t>
      </w:r>
      <w:r>
        <w:rPr>
          <w:rFonts w:ascii="Georgia" w:hAnsi="Georgia"/>
        </w:rPr>
        <w:t xml:space="preserve">. Heaven is the greatest expression of God’s love for us. To have our names in the book of life is the best-case scenario we can </w:t>
      </w:r>
      <w:r w:rsidR="00793C0D">
        <w:rPr>
          <w:rFonts w:ascii="Georgia" w:hAnsi="Georgia"/>
        </w:rPr>
        <w:t xml:space="preserve">ever </w:t>
      </w:r>
      <w:r>
        <w:rPr>
          <w:rFonts w:ascii="Georgia" w:hAnsi="Georgia"/>
        </w:rPr>
        <w:t>find ourselves in. To have Jesus come to us, find us in our condition and reveal Himself to us is the ultimate sign of God’s love.</w:t>
      </w:r>
    </w:p>
    <w:p w:rsidR="001D5668" w:rsidRDefault="001D5668" w:rsidP="00A85B9F">
      <w:pPr>
        <w:jc w:val="both"/>
        <w:rPr>
          <w:rFonts w:ascii="Georgia" w:hAnsi="Georgia"/>
          <w:b/>
        </w:rPr>
      </w:pPr>
    </w:p>
    <w:p w:rsidR="00D356C1" w:rsidRDefault="00D356C1" w:rsidP="00315A90">
      <w:pPr>
        <w:jc w:val="center"/>
        <w:rPr>
          <w:rFonts w:ascii="Georgia" w:hAnsi="Georgia"/>
          <w:b/>
        </w:rPr>
      </w:pPr>
      <w:r>
        <w:rPr>
          <w:rFonts w:ascii="Georgia" w:hAnsi="Georgia"/>
          <w:b/>
        </w:rPr>
        <w:t>C</w:t>
      </w:r>
      <w:r w:rsidRPr="00D356C1">
        <w:rPr>
          <w:rFonts w:ascii="Georgia" w:hAnsi="Georgia"/>
          <w:b/>
        </w:rPr>
        <w:t>onclusion</w:t>
      </w:r>
    </w:p>
    <w:p w:rsidR="00315A90" w:rsidRPr="00D356C1" w:rsidRDefault="00315A90" w:rsidP="00315A90">
      <w:pPr>
        <w:jc w:val="center"/>
        <w:rPr>
          <w:rFonts w:ascii="Georgia" w:hAnsi="Georgia"/>
          <w:b/>
        </w:rPr>
      </w:pPr>
    </w:p>
    <w:p w:rsidR="00932F6B" w:rsidRDefault="00932F6B" w:rsidP="00A85B9F">
      <w:pPr>
        <w:jc w:val="both"/>
        <w:rPr>
          <w:rFonts w:ascii="Georgia" w:hAnsi="Georgia"/>
        </w:rPr>
      </w:pPr>
      <w:r>
        <w:rPr>
          <w:rFonts w:ascii="Georgia" w:hAnsi="Georgia"/>
        </w:rPr>
        <w:t xml:space="preserve">Let us appreciate our salvation! How shall we escape if we neglect so great a salvation? (Hebrews 2:3). </w:t>
      </w:r>
      <w:r w:rsidR="00D70872">
        <w:rPr>
          <w:rFonts w:ascii="Georgia" w:hAnsi="Georgia"/>
        </w:rPr>
        <w:t xml:space="preserve"> </w:t>
      </w:r>
      <w:r>
        <w:rPr>
          <w:rFonts w:ascii="Georgia" w:hAnsi="Georgia"/>
        </w:rPr>
        <w:t>When pe</w:t>
      </w:r>
      <w:r w:rsidR="00793C0D">
        <w:rPr>
          <w:rFonts w:ascii="Georgia" w:hAnsi="Georgia"/>
        </w:rPr>
        <w:t>ople appreciate their salvation</w:t>
      </w:r>
      <w:r>
        <w:rPr>
          <w:rFonts w:ascii="Georgia" w:hAnsi="Georgia"/>
        </w:rPr>
        <w:t>, they also appreciate the salvation of others.</w:t>
      </w:r>
    </w:p>
    <w:p w:rsidR="00932F6B" w:rsidRDefault="00932F6B" w:rsidP="00A85B9F">
      <w:pPr>
        <w:jc w:val="both"/>
        <w:rPr>
          <w:rFonts w:ascii="Georgia" w:hAnsi="Georgia"/>
        </w:rPr>
      </w:pPr>
    </w:p>
    <w:p w:rsidR="00315A90" w:rsidRPr="00315A90" w:rsidRDefault="00315A90" w:rsidP="00315A90">
      <w:pPr>
        <w:rPr>
          <w:rFonts w:ascii="Georgia" w:eastAsia="Times New Roman" w:hAnsi="Georgia" w:cs="Times New Roman"/>
          <w:i/>
          <w:lang w:eastAsia="en-GB"/>
        </w:rPr>
      </w:pPr>
      <w:r w:rsidRPr="00315A90">
        <w:rPr>
          <w:rFonts w:ascii="Georgia" w:hAnsi="Georgia"/>
          <w:b/>
        </w:rPr>
        <w:t>V.15</w:t>
      </w:r>
      <w:r>
        <w:rPr>
          <w:rFonts w:ascii="Georgia" w:hAnsi="Georgia"/>
        </w:rPr>
        <w:t xml:space="preserve"> - </w:t>
      </w:r>
      <w:r w:rsidRPr="00315A90">
        <w:rPr>
          <w:rFonts w:ascii="Georgia" w:eastAsia="Times New Roman" w:hAnsi="Georgia" w:cs="Arial"/>
          <w:b/>
          <w:bCs/>
          <w:i/>
          <w:color w:val="000000"/>
          <w:vertAlign w:val="superscript"/>
          <w:lang w:eastAsia="en-GB"/>
        </w:rPr>
        <w:t>15 </w:t>
      </w:r>
      <w:r w:rsidRPr="00315A90">
        <w:rPr>
          <w:rFonts w:ascii="Georgia" w:eastAsia="Times New Roman" w:hAnsi="Georgia" w:cs="Times New Roman"/>
          <w:i/>
          <w:color w:val="000000"/>
          <w:shd w:val="clear" w:color="auto" w:fill="FFFFFF"/>
          <w:lang w:eastAsia="en-GB"/>
        </w:rPr>
        <w:t xml:space="preserve">The man departed and </w:t>
      </w:r>
      <w:r w:rsidRPr="00315A90">
        <w:rPr>
          <w:rFonts w:ascii="Georgia" w:eastAsia="Times New Roman" w:hAnsi="Georgia" w:cs="Times New Roman"/>
          <w:i/>
          <w:color w:val="000000"/>
          <w:u w:val="single"/>
          <w:shd w:val="clear" w:color="auto" w:fill="FFFFFF"/>
          <w:lang w:eastAsia="en-GB"/>
        </w:rPr>
        <w:t>told the Jews</w:t>
      </w:r>
      <w:r w:rsidRPr="00315A90">
        <w:rPr>
          <w:rFonts w:ascii="Georgia" w:eastAsia="Times New Roman" w:hAnsi="Georgia" w:cs="Times New Roman"/>
          <w:i/>
          <w:color w:val="000000"/>
          <w:shd w:val="clear" w:color="auto" w:fill="FFFFFF"/>
          <w:lang w:eastAsia="en-GB"/>
        </w:rPr>
        <w:t xml:space="preserve"> that it was Jesus who had made him well.</w:t>
      </w:r>
    </w:p>
    <w:p w:rsidR="00932F6B" w:rsidRPr="00315A90" w:rsidRDefault="00932F6B" w:rsidP="00A85B9F">
      <w:pPr>
        <w:jc w:val="both"/>
        <w:rPr>
          <w:rFonts w:ascii="Georgia" w:hAnsi="Georgia"/>
          <w:i/>
        </w:rPr>
      </w:pPr>
    </w:p>
    <w:p w:rsidR="00932F6B" w:rsidRPr="00D356C1" w:rsidRDefault="00315A90" w:rsidP="00A85B9F">
      <w:pPr>
        <w:jc w:val="both"/>
        <w:rPr>
          <w:rFonts w:ascii="Georgia" w:hAnsi="Georgia"/>
        </w:rPr>
      </w:pPr>
      <w:r>
        <w:rPr>
          <w:rFonts w:ascii="Georgia" w:hAnsi="Georgia"/>
        </w:rPr>
        <w:t xml:space="preserve">He told the Jews about Jesus. </w:t>
      </w:r>
    </w:p>
    <w:sectPr w:rsidR="00932F6B" w:rsidRPr="00D356C1" w:rsidSect="0083665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23" w:rsidRDefault="00253623" w:rsidP="00A85B9F">
      <w:r>
        <w:separator/>
      </w:r>
    </w:p>
  </w:endnote>
  <w:endnote w:type="continuationSeparator" w:id="0">
    <w:p w:rsidR="00253623" w:rsidRDefault="00253623" w:rsidP="00A8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9F" w:rsidRDefault="00A85B9F" w:rsidP="00741B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B9F" w:rsidRDefault="00A85B9F" w:rsidP="00A85B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9F" w:rsidRDefault="00A85B9F" w:rsidP="00741B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623">
      <w:rPr>
        <w:rStyle w:val="PageNumber"/>
        <w:noProof/>
      </w:rPr>
      <w:t>1</w:t>
    </w:r>
    <w:r>
      <w:rPr>
        <w:rStyle w:val="PageNumber"/>
      </w:rPr>
      <w:fldChar w:fldCharType="end"/>
    </w:r>
  </w:p>
  <w:p w:rsidR="00A85B9F" w:rsidRDefault="00A85B9F" w:rsidP="00A85B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23" w:rsidRDefault="00253623" w:rsidP="00A85B9F">
      <w:r>
        <w:separator/>
      </w:r>
    </w:p>
  </w:footnote>
  <w:footnote w:type="continuationSeparator" w:id="0">
    <w:p w:rsidR="00253623" w:rsidRDefault="00253623" w:rsidP="00A85B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94D"/>
    <w:multiLevelType w:val="hybridMultilevel"/>
    <w:tmpl w:val="ED30C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C7775"/>
    <w:multiLevelType w:val="hybridMultilevel"/>
    <w:tmpl w:val="59C68812"/>
    <w:lvl w:ilvl="0" w:tplc="8F2632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D3E6A"/>
    <w:multiLevelType w:val="hybridMultilevel"/>
    <w:tmpl w:val="5A36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D2F77"/>
    <w:multiLevelType w:val="hybridMultilevel"/>
    <w:tmpl w:val="55FC1744"/>
    <w:lvl w:ilvl="0" w:tplc="8F26322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7D"/>
    <w:rsid w:val="0006794D"/>
    <w:rsid w:val="000E03C6"/>
    <w:rsid w:val="00167784"/>
    <w:rsid w:val="00195686"/>
    <w:rsid w:val="001A6879"/>
    <w:rsid w:val="001D5668"/>
    <w:rsid w:val="001F67B6"/>
    <w:rsid w:val="002201B4"/>
    <w:rsid w:val="0025251F"/>
    <w:rsid w:val="00253623"/>
    <w:rsid w:val="002C5B95"/>
    <w:rsid w:val="00315A90"/>
    <w:rsid w:val="003A23D4"/>
    <w:rsid w:val="00447A7D"/>
    <w:rsid w:val="00526F2B"/>
    <w:rsid w:val="005C11BC"/>
    <w:rsid w:val="005D6DD2"/>
    <w:rsid w:val="006F162D"/>
    <w:rsid w:val="00701241"/>
    <w:rsid w:val="00793C0D"/>
    <w:rsid w:val="007971C9"/>
    <w:rsid w:val="007A00C0"/>
    <w:rsid w:val="007E229E"/>
    <w:rsid w:val="008327F4"/>
    <w:rsid w:val="00835B16"/>
    <w:rsid w:val="00836650"/>
    <w:rsid w:val="0083708C"/>
    <w:rsid w:val="008771ED"/>
    <w:rsid w:val="00932F6B"/>
    <w:rsid w:val="00A64801"/>
    <w:rsid w:val="00A85B9F"/>
    <w:rsid w:val="00B5493C"/>
    <w:rsid w:val="00B81671"/>
    <w:rsid w:val="00B954A5"/>
    <w:rsid w:val="00C825C9"/>
    <w:rsid w:val="00D356C1"/>
    <w:rsid w:val="00D70872"/>
    <w:rsid w:val="00D740AD"/>
    <w:rsid w:val="00DC32AC"/>
    <w:rsid w:val="00DD0F30"/>
    <w:rsid w:val="00E84FAF"/>
    <w:rsid w:val="00EC7B1F"/>
    <w:rsid w:val="00F17E10"/>
    <w:rsid w:val="00F80FF3"/>
    <w:rsid w:val="00FB65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9B6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B9F"/>
    <w:pPr>
      <w:tabs>
        <w:tab w:val="center" w:pos="4513"/>
        <w:tab w:val="right" w:pos="9026"/>
      </w:tabs>
    </w:pPr>
  </w:style>
  <w:style w:type="character" w:customStyle="1" w:styleId="FooterChar">
    <w:name w:val="Footer Char"/>
    <w:basedOn w:val="DefaultParagraphFont"/>
    <w:link w:val="Footer"/>
    <w:uiPriority w:val="99"/>
    <w:rsid w:val="00A85B9F"/>
  </w:style>
  <w:style w:type="character" w:styleId="PageNumber">
    <w:name w:val="page number"/>
    <w:basedOn w:val="DefaultParagraphFont"/>
    <w:uiPriority w:val="99"/>
    <w:semiHidden/>
    <w:unhideWhenUsed/>
    <w:rsid w:val="00A85B9F"/>
  </w:style>
  <w:style w:type="paragraph" w:styleId="ListParagraph">
    <w:name w:val="List Paragraph"/>
    <w:basedOn w:val="Normal"/>
    <w:uiPriority w:val="34"/>
    <w:qFormat/>
    <w:rsid w:val="007A00C0"/>
    <w:pPr>
      <w:ind w:left="720"/>
      <w:contextualSpacing/>
    </w:pPr>
  </w:style>
  <w:style w:type="paragraph" w:styleId="NormalWeb">
    <w:name w:val="Normal (Web)"/>
    <w:basedOn w:val="Normal"/>
    <w:uiPriority w:val="99"/>
    <w:unhideWhenUsed/>
    <w:rsid w:val="00F80FF3"/>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F80FF3"/>
  </w:style>
  <w:style w:type="character" w:customStyle="1" w:styleId="apple-converted-space">
    <w:name w:val="apple-converted-space"/>
    <w:basedOn w:val="DefaultParagraphFont"/>
    <w:rsid w:val="00F80FF3"/>
  </w:style>
  <w:style w:type="character" w:customStyle="1" w:styleId="woj">
    <w:name w:val="woj"/>
    <w:basedOn w:val="DefaultParagraphFont"/>
    <w:rsid w:val="00F80FF3"/>
  </w:style>
  <w:style w:type="character" w:customStyle="1" w:styleId="bible-item-title-wrap">
    <w:name w:val="bible-item-title-wrap"/>
    <w:basedOn w:val="DefaultParagraphFont"/>
    <w:rsid w:val="00195686"/>
  </w:style>
  <w:style w:type="character" w:styleId="Hyperlink">
    <w:name w:val="Hyperlink"/>
    <w:basedOn w:val="DefaultParagraphFont"/>
    <w:uiPriority w:val="99"/>
    <w:semiHidden/>
    <w:unhideWhenUsed/>
    <w:rsid w:val="00195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3370">
      <w:bodyDiv w:val="1"/>
      <w:marLeft w:val="0"/>
      <w:marRight w:val="0"/>
      <w:marTop w:val="0"/>
      <w:marBottom w:val="0"/>
      <w:divBdr>
        <w:top w:val="none" w:sz="0" w:space="0" w:color="auto"/>
        <w:left w:val="none" w:sz="0" w:space="0" w:color="auto"/>
        <w:bottom w:val="none" w:sz="0" w:space="0" w:color="auto"/>
        <w:right w:val="none" w:sz="0" w:space="0" w:color="auto"/>
      </w:divBdr>
    </w:div>
    <w:div w:id="201213217">
      <w:bodyDiv w:val="1"/>
      <w:marLeft w:val="0"/>
      <w:marRight w:val="0"/>
      <w:marTop w:val="0"/>
      <w:marBottom w:val="0"/>
      <w:divBdr>
        <w:top w:val="none" w:sz="0" w:space="0" w:color="auto"/>
        <w:left w:val="none" w:sz="0" w:space="0" w:color="auto"/>
        <w:bottom w:val="none" w:sz="0" w:space="0" w:color="auto"/>
        <w:right w:val="none" w:sz="0" w:space="0" w:color="auto"/>
      </w:divBdr>
    </w:div>
    <w:div w:id="388266853">
      <w:bodyDiv w:val="1"/>
      <w:marLeft w:val="0"/>
      <w:marRight w:val="0"/>
      <w:marTop w:val="0"/>
      <w:marBottom w:val="0"/>
      <w:divBdr>
        <w:top w:val="none" w:sz="0" w:space="0" w:color="auto"/>
        <w:left w:val="none" w:sz="0" w:space="0" w:color="auto"/>
        <w:bottom w:val="none" w:sz="0" w:space="0" w:color="auto"/>
        <w:right w:val="none" w:sz="0" w:space="0" w:color="auto"/>
      </w:divBdr>
    </w:div>
    <w:div w:id="439106816">
      <w:bodyDiv w:val="1"/>
      <w:marLeft w:val="0"/>
      <w:marRight w:val="0"/>
      <w:marTop w:val="0"/>
      <w:marBottom w:val="0"/>
      <w:divBdr>
        <w:top w:val="none" w:sz="0" w:space="0" w:color="auto"/>
        <w:left w:val="none" w:sz="0" w:space="0" w:color="auto"/>
        <w:bottom w:val="none" w:sz="0" w:space="0" w:color="auto"/>
        <w:right w:val="none" w:sz="0" w:space="0" w:color="auto"/>
      </w:divBdr>
      <w:divsChild>
        <w:div w:id="636183930">
          <w:marLeft w:val="0"/>
          <w:marRight w:val="0"/>
          <w:marTop w:val="0"/>
          <w:marBottom w:val="0"/>
          <w:divBdr>
            <w:top w:val="none" w:sz="0" w:space="0" w:color="auto"/>
            <w:left w:val="none" w:sz="0" w:space="0" w:color="auto"/>
            <w:bottom w:val="none" w:sz="0" w:space="0" w:color="auto"/>
            <w:right w:val="none" w:sz="0" w:space="0" w:color="auto"/>
          </w:divBdr>
        </w:div>
      </w:divsChild>
    </w:div>
    <w:div w:id="683557522">
      <w:bodyDiv w:val="1"/>
      <w:marLeft w:val="0"/>
      <w:marRight w:val="0"/>
      <w:marTop w:val="0"/>
      <w:marBottom w:val="0"/>
      <w:divBdr>
        <w:top w:val="none" w:sz="0" w:space="0" w:color="auto"/>
        <w:left w:val="none" w:sz="0" w:space="0" w:color="auto"/>
        <w:bottom w:val="none" w:sz="0" w:space="0" w:color="auto"/>
        <w:right w:val="none" w:sz="0" w:space="0" w:color="auto"/>
      </w:divBdr>
    </w:div>
    <w:div w:id="1068725842">
      <w:bodyDiv w:val="1"/>
      <w:marLeft w:val="0"/>
      <w:marRight w:val="0"/>
      <w:marTop w:val="0"/>
      <w:marBottom w:val="0"/>
      <w:divBdr>
        <w:top w:val="none" w:sz="0" w:space="0" w:color="auto"/>
        <w:left w:val="none" w:sz="0" w:space="0" w:color="auto"/>
        <w:bottom w:val="none" w:sz="0" w:space="0" w:color="auto"/>
        <w:right w:val="none" w:sz="0" w:space="0" w:color="auto"/>
      </w:divBdr>
    </w:div>
    <w:div w:id="1097016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Cabral</dc:creator>
  <cp:keywords/>
  <dc:description/>
  <cp:lastModifiedBy>Luis Cabral</cp:lastModifiedBy>
  <cp:revision>13</cp:revision>
  <cp:lastPrinted>2017-07-08T04:23:00Z</cp:lastPrinted>
  <dcterms:created xsi:type="dcterms:W3CDTF">2017-07-07T06:50:00Z</dcterms:created>
  <dcterms:modified xsi:type="dcterms:W3CDTF">2017-07-08T04:09:00Z</dcterms:modified>
</cp:coreProperties>
</file>